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  <w:sz w:val="28"/>
          <w:szCs w:val="28"/>
          <w:lang w:eastAsia="ru-RU"/>
        </w:rPr>
        <w:t xml:space="preserve">Научные руководители предметных секций по подготовке </w:t>
      </w:r>
    </w:p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  <w:sz w:val="28"/>
          <w:szCs w:val="28"/>
          <w:lang w:eastAsia="ru-RU"/>
        </w:rPr>
        <w:t>К НПК обучающихся 2024- 2025 уч.г.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i/>
          <w:iCs/>
        </w:rPr>
      </w:r>
    </w:p>
    <w:tbl>
      <w:tblPr>
        <w:tblW w:w="10323" w:type="dxa"/>
        <w:jc w:val="left"/>
        <w:tblInd w:w="-9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3"/>
        <w:gridCol w:w="3107"/>
        <w:gridCol w:w="6753"/>
      </w:tblGrid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Секция по предметам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64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Ф.И.О.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Экология-биология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Полявина Ольга Валентиновна, к.б.н., заведующая кафедры естественных наук филиала РГППУ в г.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и информационные-технологии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Вязовова Елена Владимировна, кандидат педагогических наук, старший преподаватель кафедры информационных технологий и физико-математического образования филиала РГППУ в городе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Техническое творчество. Робототехника.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Гребнева Дарья Михайловна, к.п.н., доцент. кафедры  информационных  технологий 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Яблочков Евгений Юрьевич, к. ф-м.н., доцент кафедры математики НТИ (ф) УрФу.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Потоскуев  Сергей  Эрвинович, к. ф-м.н., доцент, МАУ ДО ГДДЮТ.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Химическая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Прохорова Оксана Викторовна, старший преподаватель кафедры  химии  НТИ (ф) УрФУ.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География (физическая) </w:t>
            </w:r>
            <w:r>
              <w:rPr>
                <w:rFonts w:eastAsia="Times New Roman" w:cs="Arial" w:ascii="Arial" w:hAnsi="Arial"/>
                <w:color w:val="333333"/>
                <w:sz w:val="24"/>
                <w:szCs w:val="24"/>
                <w:shd w:fill="FFFFFF" w:val="clear"/>
                <w:lang w:eastAsia="ru-RU"/>
              </w:rPr>
              <w:t>Природные объекты, явления и процессы Земли.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Туризм.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Сергеева Ольга Анатольевна, старший преподаватель кафедры безопасности жизнедеятельности и туризма филиала РГППУ в г.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705" w:left="705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Здоровый образ   жизни. Валеология. Здоровьесбережение.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Мишина Екатерина Геннадьевна,к.б.н., доцент, кафедры физической культуры и спорта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филиала РГППУ в городе Нижнем Тагиле.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Овчинникова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Лингвистика. Русский язык.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Журавская Ольга Сергеевна, к.ф.н., преподаватель  НТМТ, НТИ(ф)УрФУ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Филология. Литературоведение. Литературное творчество.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Свахина Ольга Викторовна, к.ф.н., учитель МБОУ СОШ №75/42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Стрельников Александр Михайлович, к.ф.н., доцент, зам. директора МАОУ СОШ №32 с углубленным изучением отдельных предметов.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Культурология и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искусствоведение.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(Культурное наследие, Народные ремесла. Дизайн. Декоративно-прикладное искусство)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Булыгина Лариса Николаевна, к.ф.н.,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доцент кафедры педагогических и управленческих технологий НТФ ИРО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Гундырева  Надежда Александровна, заместитель директора по основной деятельности и развитию Нижнетагильского музея изобразительных искусств.</w:t>
            </w:r>
          </w:p>
        </w:tc>
      </w:tr>
      <w:tr>
        <w:trPr>
          <w:trHeight w:val="90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Обществознание. Право. Политология. Философия.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Аникина Анна Саввишна,  к.п.н., доцент кафедры социальной работы, управления и права филиала РГППУ в г. Нижнем Тагиле</w:t>
            </w:r>
          </w:p>
        </w:tc>
      </w:tr>
      <w:tr>
        <w:trPr>
          <w:trHeight w:val="1637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Краеведение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Рыжкова Ольга Васильевна, к.и.н.,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доцент кафедры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, документоведения, права, истории и русского языка и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нститута гуманитарного и социально-экономического образования (г.Екатеринбург)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;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зам.  директора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4"/>
                <w:szCs w:val="24"/>
                <w:lang w:val="ru-RU" w:eastAsia="en-US" w:bidi="ar-SA"/>
              </w:rPr>
              <w:t>МБОУ СОШ № 1 им. Н.К. Крупской</w:t>
            </w:r>
          </w:p>
        </w:tc>
      </w:tr>
      <w:tr>
        <w:trPr>
          <w:trHeight w:val="55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Мезенцев Виктор Федорович, доцент, к.и.н., доцент кафедры гуманитарных и социально-экономических наук филиала РГППУ в г. Нижнем Тагиле</w:t>
            </w:r>
          </w:p>
        </w:tc>
      </w:tr>
      <w:tr>
        <w:trPr>
          <w:trHeight w:val="137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Экономика и управление. Цифровая экономика.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Предпринимательская деятельность.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Экономическая география.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Шемякин Алексей Борисович,  к.п.н.,доцент кафедры гуманитарных и социально-экономических наук филиала РГППУ в г. Нижнем Тагиле.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Педагогика. Психология.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Кузнецова Елена Николаевна, к.п.н., доцент кафедры педагогики и психологии филиала РГППУ в г. Нижнем Тагиле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Зубарева Елена Сергеевна,  к.п.н., доцент кафедры  психологии и педагогики дошкольного и начального образования филиала РГППУ  в г. Нижнем Тагиле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LibreOffice/24.2.5.2$Windows_X86_64 LibreOffice_project/bffef4ea93e59bebbeaf7f431bb02b1a39ee8a59</Application>
  <AppVersion>15.0000</AppVersion>
  <Pages>2</Pages>
  <Words>391</Words>
  <Characters>2850</Characters>
  <CharactersWithSpaces>3192</CharactersWithSpaces>
  <Paragraphs>69</Paragraphs>
  <Company>МАУ ДО ГДДЮТ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2023-10-11T06:17:00Z</dcterms:created>
  <dc:creator>User</dc:creator>
  <dc:description/>
  <dc:language>ru-RU</dc:language>
  <cp:lastModifiedBy/>
  <dcterms:modified xsi:type="dcterms:W3CDTF">2024-10-16T11:08:07Z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